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9" w:rsidRPr="0064490F" w:rsidRDefault="00D10A69" w:rsidP="00D10A69">
      <w:pPr>
        <w:rPr>
          <w:rFonts w:ascii="黑体" w:eastAsia="黑体" w:hAnsi="黑体"/>
          <w:b/>
          <w:sz w:val="44"/>
          <w:szCs w:val="44"/>
        </w:rPr>
      </w:pPr>
      <w:r w:rsidRPr="0064490F">
        <w:rPr>
          <w:b/>
          <w:sz w:val="44"/>
          <w:szCs w:val="44"/>
        </w:rPr>
        <w:t xml:space="preserve">    </w:t>
      </w:r>
      <w:r w:rsidRPr="0064490F">
        <w:rPr>
          <w:rFonts w:hint="eastAsia"/>
          <w:b/>
          <w:sz w:val="44"/>
          <w:szCs w:val="44"/>
        </w:rPr>
        <w:t xml:space="preserve">  </w:t>
      </w:r>
      <w:r w:rsidRPr="0064490F">
        <w:rPr>
          <w:b/>
          <w:sz w:val="44"/>
          <w:szCs w:val="44"/>
        </w:rPr>
        <w:t xml:space="preserve">    </w:t>
      </w:r>
      <w:r w:rsidRPr="0064490F">
        <w:rPr>
          <w:rFonts w:ascii="黑体" w:eastAsia="黑体" w:hAnsi="黑体" w:hint="eastAsia"/>
          <w:b/>
          <w:sz w:val="44"/>
          <w:szCs w:val="44"/>
        </w:rPr>
        <w:t>做一名追梦的好老师</w:t>
      </w:r>
    </w:p>
    <w:p w:rsidR="00D10A69" w:rsidRDefault="00D10A69" w:rsidP="00D10A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大弯小学   张雪梅</w:t>
      </w:r>
    </w:p>
    <w:p w:rsidR="00D10A69" w:rsidRPr="00D10A69" w:rsidRDefault="00D10A69" w:rsidP="00D10A69">
      <w:pPr>
        <w:ind w:firstLineChars="200" w:firstLine="560"/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教师的职责是 “教书育人”，即要求教师既向学生传授科学文化知识，同时也要培养学生的全面素质，特别是培养学生形成良好的思想品德。因为教育的根本目的是“育人”，即培育人才, 包括对学生的道德教育、习惯养成教育、心理教育、个性培养, 总之是关于教学生如何做人的教育。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 古今中外许多思想家、教育家对教书育人提出了自己的观点。我国东汉许慎在《说文解字》中说：“ 教，上所施，下所效也”，“育，养子使作善也”。宋代韩愈说：“师者，所以传道，授业，解惑也。”瑞士著名教育家裴斯泰洛齐认为， 教育就是“依照自然的法规，发展儿童道德、智慧和身体各方面的能力”。美国实用主义教育家杜威更加广义地认为：“ 教育就是生活”，“ 教育即生长”。其中都强调教育不是对人某一方面的培养，而是对人的全面培养，使受教育者在德、智、体等方面得到全面发展。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 儿童是祖国的未来，是民族的希望。儿童是否能健康成长，关系到国家的前途命运。儿童的健康发展在于教育，因此重视教育是社会主义现代化建设事业兴旺发达的必然要求，是实现“中国梦”的重要途径。“中国梦”的本质内涵是实现国家富强、民族复兴、人民幸福；中国梦是人民的梦，是全体人民共同创造、共同实现美好生活的共享之梦；“中国梦”凝聚着亿万人民对美好生活的期盼。为了实现这一目标，就要大力发展教育，提高全体公民的素质与修养，就需要每一个教育</w:t>
      </w:r>
      <w:r w:rsidRPr="00D10A69">
        <w:rPr>
          <w:rFonts w:hint="eastAsia"/>
          <w:sz w:val="28"/>
          <w:szCs w:val="28"/>
        </w:rPr>
        <w:lastRenderedPageBreak/>
        <w:t>工作者爱岗敬业，教书育人，无私奉献，努力提高学生的综合素质与能力，提高全民族的文化水平。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 教师是教育工作的主要实施者，作为教师如何做到“教书育人”，对“中国梦”的实现至关重要。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 首先，教师要树立正确的教育理念。我国现今的教育体制中是以知识为本的，这与教书育人的本质相悖。虽然培根说过：“知识就是力量”，但这个知识不单单是书本知识，我国学生“ 高分低能” 的现象有力地表明了单纯有书本知识不一定有力量。因此，需要教师树立正确的教育理念。要认识到教育工作重在“育人”而“教书”只是“育人”的一种手段；认识到方法比知识更重要，思想比知识更重要，想象力、创新比知识更重要。爱因斯坦说过：“ 想象力比知识更重要，因为知识是有限的，而想象力概括着世界的一切，推动着进步，并且是知识进步的源泉。”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 第二，教师要重视榜样示范作用。榜样作用一方面是指教师自身。孔子说：“不能正其身，如正人何？”美国著名</w:t>
      </w:r>
      <w:r>
        <w:rPr>
          <w:rFonts w:hint="eastAsia"/>
          <w:sz w:val="28"/>
          <w:szCs w:val="28"/>
        </w:rPr>
        <w:t>的班德拉</w:t>
      </w:r>
      <w:bookmarkStart w:id="0" w:name="_GoBack"/>
      <w:bookmarkEnd w:id="0"/>
      <w:r w:rsidRPr="00D10A69">
        <w:rPr>
          <w:rFonts w:hint="eastAsia"/>
          <w:sz w:val="28"/>
          <w:szCs w:val="28"/>
        </w:rPr>
        <w:t>提出，人的行为与人格是在观察学习过程中形成的。班杜拉十分强调榜样的示范作用。学前期，幼儿的主要观察模仿者是父母；进入学龄前，儿童的主要模仿对象是教师。因此，教师要根据儿童的这一特点，为儿童树立良好的学习榜样，规范自己的言行玉举止，以帮助儿童形成积极的行为规范和心理品质。另一方面是指学生身边的榜样作用，通过身边的好人好事对学生进行教育，以他们的刻苦耐劳，勤奋学习，助人为乐，拾金不昧善于思考等优良品质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lastRenderedPageBreak/>
        <w:t>       第三，教师要建立平等的师生关系。研究表明，良好的师生关系在教育中至关重要。良好的师生关系是以教师对学生发自内心的爱为基础的。著名的教育家苏霍姆林斯基说过：“没有爱，就没有教育；教育者的关注和爱护在学生的心灵上会留下不可磨灭的印象。” 只要爱学生，才能更深入地了解学生，才能走进他们的内心世界，才能更有效地到达育人的目的。良好的师生关系还体现在教师对双方关系的认识上。教师要认识到双方不是主体与客体，改造与被改造的关系，而是主体与主体之间相互作用、相互影响的平等关系。教师要充分尊重作为独立个体的学生，要增强学生的主体意识、培养学生的主体精神、开发学生的主体能力、塑造学生的主体人格。</w:t>
      </w:r>
    </w:p>
    <w:p w:rsidR="00D10A69" w:rsidRPr="00D10A69" w:rsidRDefault="00D10A69" w:rsidP="00D10A69">
      <w:pPr>
        <w:rPr>
          <w:sz w:val="28"/>
          <w:szCs w:val="28"/>
        </w:rPr>
      </w:pPr>
      <w:r w:rsidRPr="00D10A69">
        <w:rPr>
          <w:rFonts w:hint="eastAsia"/>
          <w:sz w:val="28"/>
          <w:szCs w:val="28"/>
        </w:rPr>
        <w:t>      “教书育人”任重而道远，需要我们教育工作者要不懈的努力；“中国梦”里，有“强国”也有“富民”，这同样需要每一个教育工作者爱岗敬业，无私奉献，努力提高学生的综合素质与能力，提高全民族的文化水平，做到“教书育人”。我们要身体力行，言传身教，用自己的渊博学识与人格魅力，影响和感召每一个学生，让每一个学生都受到公平、正义的教育，掌握丰富的知识，形成良好的人格品质，同心同德共筑“中国梦”。</w:t>
      </w:r>
    </w:p>
    <w:p w:rsidR="00F765DA" w:rsidRPr="00D10A69" w:rsidRDefault="00F765DA" w:rsidP="00D10A69">
      <w:pPr>
        <w:rPr>
          <w:sz w:val="28"/>
          <w:szCs w:val="28"/>
        </w:rPr>
      </w:pPr>
    </w:p>
    <w:sectPr w:rsidR="00F765DA" w:rsidRPr="00D10A69" w:rsidSect="0096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71" w:rsidRDefault="00114C71" w:rsidP="0064490F">
      <w:r>
        <w:separator/>
      </w:r>
    </w:p>
  </w:endnote>
  <w:endnote w:type="continuationSeparator" w:id="1">
    <w:p w:rsidR="00114C71" w:rsidRDefault="00114C71" w:rsidP="0064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71" w:rsidRDefault="00114C71" w:rsidP="0064490F">
      <w:r>
        <w:separator/>
      </w:r>
    </w:p>
  </w:footnote>
  <w:footnote w:type="continuationSeparator" w:id="1">
    <w:p w:rsidR="00114C71" w:rsidRDefault="00114C71" w:rsidP="00644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A69"/>
    <w:rsid w:val="00114C71"/>
    <w:rsid w:val="0064490F"/>
    <w:rsid w:val="00962B09"/>
    <w:rsid w:val="00D10A69"/>
    <w:rsid w:val="00F7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10A69"/>
  </w:style>
  <w:style w:type="paragraph" w:styleId="a4">
    <w:name w:val="header"/>
    <w:basedOn w:val="a"/>
    <w:link w:val="Char"/>
    <w:uiPriority w:val="99"/>
    <w:semiHidden/>
    <w:unhideWhenUsed/>
    <w:rsid w:val="0064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9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AutoBVT</cp:lastModifiedBy>
  <cp:revision>2</cp:revision>
  <dcterms:created xsi:type="dcterms:W3CDTF">2017-08-27T02:43:00Z</dcterms:created>
  <dcterms:modified xsi:type="dcterms:W3CDTF">2018-05-22T00:38:00Z</dcterms:modified>
</cp:coreProperties>
</file>